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3" w:type="dxa"/>
        <w:tblLayout w:type="fixed"/>
        <w:tblLook w:val="01E0" w:firstRow="1" w:lastRow="1" w:firstColumn="1" w:lastColumn="1" w:noHBand="0" w:noVBand="0"/>
      </w:tblPr>
      <w:tblGrid>
        <w:gridCol w:w="4025"/>
        <w:gridCol w:w="6038"/>
      </w:tblGrid>
      <w:tr w:rsidR="006E3492" w:rsidRPr="006E3492" w:rsidTr="009614F3">
        <w:trPr>
          <w:trHeight w:val="1516"/>
        </w:trPr>
        <w:tc>
          <w:tcPr>
            <w:tcW w:w="4025" w:type="dxa"/>
          </w:tcPr>
          <w:p w:rsidR="006E3492" w:rsidRPr="006E3492" w:rsidRDefault="006E3492" w:rsidP="006E3492">
            <w:pPr>
              <w:rPr>
                <w:sz w:val="26"/>
                <w:szCs w:val="26"/>
                <w:lang w:val="es-BO"/>
              </w:rPr>
            </w:pPr>
            <w:r w:rsidRPr="006E3492">
              <w:rPr>
                <w:sz w:val="26"/>
                <w:szCs w:val="26"/>
                <w:lang w:val="es-BO"/>
              </w:rPr>
              <w:t>ỦY BAN NHÂN DÂN QUẬN 3</w:t>
            </w:r>
          </w:p>
          <w:p w:rsidR="006E3492" w:rsidRPr="006E3492" w:rsidRDefault="006E3492" w:rsidP="006E3492">
            <w:pPr>
              <w:rPr>
                <w:b/>
                <w:sz w:val="26"/>
                <w:szCs w:val="26"/>
                <w:lang w:val="es-BO"/>
              </w:rPr>
            </w:pPr>
            <w:r>
              <w:rPr>
                <w:b/>
                <w:sz w:val="26"/>
                <w:szCs w:val="26"/>
                <w:lang w:val="es-BO"/>
              </w:rPr>
              <w:t xml:space="preserve">      </w:t>
            </w:r>
            <w:r w:rsidRPr="006E3492">
              <w:rPr>
                <w:b/>
                <w:sz w:val="26"/>
                <w:szCs w:val="26"/>
                <w:lang w:val="es-BO"/>
              </w:rPr>
              <w:t>TRƯỜNG TIỂU HỌC</w:t>
            </w:r>
          </w:p>
          <w:p w:rsidR="006E3492" w:rsidRPr="006E3492" w:rsidRDefault="006E3492" w:rsidP="006E3492">
            <w:pPr>
              <w:rPr>
                <w:b/>
                <w:sz w:val="26"/>
                <w:szCs w:val="26"/>
                <w:lang w:val="es-BO"/>
              </w:rPr>
            </w:pPr>
            <w:r w:rsidRPr="006E3492">
              <w:rPr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E1BDEE" wp14:editId="674040C7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228600</wp:posOffset>
                      </wp:positionV>
                      <wp:extent cx="1219200" cy="0"/>
                      <wp:effectExtent l="7620" t="7620" r="11430" b="1143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EC1F6D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85pt,18pt" to="128.8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UI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sz w:val="26"/>
                <w:szCs w:val="26"/>
                <w:lang w:val="es-BO"/>
              </w:rPr>
              <w:t xml:space="preserve">      </w:t>
            </w:r>
            <w:r w:rsidRPr="006E3492">
              <w:rPr>
                <w:b/>
                <w:sz w:val="26"/>
                <w:szCs w:val="26"/>
                <w:lang w:val="es-BO"/>
              </w:rPr>
              <w:t>TRẦN QUANG DIỆU</w:t>
            </w:r>
          </w:p>
          <w:p w:rsidR="006E3492" w:rsidRPr="006E3492" w:rsidRDefault="006E3492" w:rsidP="006E3492">
            <w:pPr>
              <w:rPr>
                <w:sz w:val="26"/>
                <w:szCs w:val="26"/>
                <w:lang w:val="es-BO"/>
              </w:rPr>
            </w:pPr>
          </w:p>
        </w:tc>
        <w:tc>
          <w:tcPr>
            <w:tcW w:w="6038" w:type="dxa"/>
          </w:tcPr>
          <w:p w:rsidR="006E3492" w:rsidRPr="006E3492" w:rsidRDefault="006E3492" w:rsidP="006E3492">
            <w:pPr>
              <w:rPr>
                <w:b/>
                <w:sz w:val="26"/>
                <w:szCs w:val="26"/>
              </w:rPr>
            </w:pPr>
            <w:r w:rsidRPr="006E3492">
              <w:rPr>
                <w:b/>
                <w:sz w:val="26"/>
                <w:szCs w:val="26"/>
              </w:rPr>
              <w:t>CỘNG HÒA XÃ HỘI CHỦ NGHĨA VIỆT NAM</w:t>
            </w:r>
          </w:p>
          <w:p w:rsidR="006E3492" w:rsidRPr="006E3492" w:rsidRDefault="006E3492" w:rsidP="006E3492">
            <w:pPr>
              <w:rPr>
                <w:b/>
                <w:sz w:val="26"/>
                <w:szCs w:val="26"/>
              </w:rPr>
            </w:pPr>
            <w:r w:rsidRPr="006E3492">
              <w:rPr>
                <w:b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FC9183" wp14:editId="066719E6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224155</wp:posOffset>
                      </wp:positionV>
                      <wp:extent cx="2057400" cy="4445"/>
                      <wp:effectExtent l="8255" t="13335" r="10795" b="1079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336C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5pt,17.65pt" to="219.6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"/>
                  </w:pict>
                </mc:Fallback>
              </mc:AlternateContent>
            </w:r>
            <w:r w:rsidRPr="006E3492">
              <w:rPr>
                <w:b/>
                <w:sz w:val="26"/>
                <w:szCs w:val="26"/>
              </w:rPr>
              <w:t xml:space="preserve">                  Độc lập - Tự do - Hạnh phúc</w:t>
            </w:r>
          </w:p>
          <w:p w:rsidR="006E3492" w:rsidRPr="006E3492" w:rsidRDefault="006E3492" w:rsidP="006E3492">
            <w:pPr>
              <w:rPr>
                <w:b/>
                <w:sz w:val="26"/>
                <w:szCs w:val="26"/>
              </w:rPr>
            </w:pPr>
          </w:p>
        </w:tc>
      </w:tr>
    </w:tbl>
    <w:p w:rsidR="006E3492" w:rsidRPr="006D743B" w:rsidRDefault="006E3492" w:rsidP="006D743B">
      <w:pPr>
        <w:jc w:val="center"/>
        <w:rPr>
          <w:b/>
          <w:sz w:val="28"/>
          <w:szCs w:val="28"/>
        </w:rPr>
      </w:pPr>
      <w:r w:rsidRPr="006D743B">
        <w:rPr>
          <w:b/>
          <w:sz w:val="28"/>
          <w:szCs w:val="28"/>
        </w:rPr>
        <w:t>KẾ HOẠCH TRIỂN KHAI NGHỊ QUYẾT TUẦN 9-10</w:t>
      </w:r>
    </w:p>
    <w:p w:rsidR="006E3492" w:rsidRPr="006E3492" w:rsidRDefault="006E3492" w:rsidP="006D743B">
      <w:pPr>
        <w:jc w:val="center"/>
        <w:rPr>
          <w:sz w:val="26"/>
          <w:szCs w:val="26"/>
        </w:rPr>
      </w:pPr>
      <w:r w:rsidRPr="006E3492">
        <w:rPr>
          <w:sz w:val="26"/>
          <w:szCs w:val="26"/>
        </w:rPr>
        <w:t>NGÀY : 14/10/2016</w:t>
      </w:r>
    </w:p>
    <w:p w:rsidR="006E3492" w:rsidRPr="006E3492" w:rsidRDefault="006E3492" w:rsidP="006D743B">
      <w:pPr>
        <w:jc w:val="center"/>
        <w:rPr>
          <w:sz w:val="26"/>
          <w:szCs w:val="26"/>
        </w:rPr>
      </w:pPr>
      <w:r w:rsidRPr="006E3492">
        <w:rPr>
          <w:sz w:val="26"/>
          <w:szCs w:val="26"/>
        </w:rPr>
        <w:t>ĐỊA ĐIỂM : PHÒNG GIÁO VIÊN</w:t>
      </w:r>
    </w:p>
    <w:p w:rsidR="006E3492" w:rsidRPr="006E3492" w:rsidRDefault="006E3492" w:rsidP="006D743B">
      <w:pPr>
        <w:jc w:val="center"/>
        <w:rPr>
          <w:sz w:val="26"/>
          <w:szCs w:val="26"/>
        </w:rPr>
      </w:pPr>
      <w:r w:rsidRPr="006E3492">
        <w:rPr>
          <w:sz w:val="26"/>
          <w:szCs w:val="26"/>
        </w:rPr>
        <w:t>THÀNH PHẦN : 3/3 GV</w:t>
      </w:r>
    </w:p>
    <w:p w:rsidR="006E3492" w:rsidRPr="006E3492" w:rsidRDefault="006E3492" w:rsidP="006E3492">
      <w:pPr>
        <w:rPr>
          <w:b/>
          <w:sz w:val="26"/>
          <w:szCs w:val="26"/>
        </w:rPr>
      </w:pPr>
      <w:r w:rsidRPr="006E3492">
        <w:rPr>
          <w:b/>
          <w:sz w:val="26"/>
          <w:szCs w:val="26"/>
        </w:rPr>
        <w:t xml:space="preserve">I/.  PHỔ BIẾN NỘI DUNG CHỈ ĐẠO CỦA BGH – SGD 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Triển khai chuyên đề “Kĩ năng xây dựng kế hoạch” và tập huấn “Kĩ năng soạn thảo văn bản theo Thông tư 01”.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Nộp kế hoạch chuyên môn của khối năm học 2016-2017 cho Hiệu trưởng kí duyệt.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Đăng kí chuyên đề của khối: “Dạy học cho học sinh mắc chứng khó đọc (Dyslexia).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Triển khai chuyên đề của quận “Vận dụng tinh thần mô hình VNEN trong dạy học phân môn Luyện từ và câu lớp 2”.</w:t>
      </w:r>
    </w:p>
    <w:p w:rsidR="006E3492" w:rsidRPr="006E3492" w:rsidRDefault="006E3492" w:rsidP="006E3492">
      <w:pPr>
        <w:rPr>
          <w:sz w:val="26"/>
          <w:szCs w:val="26"/>
        </w:rPr>
      </w:pPr>
      <w:r w:rsidRPr="006E3492">
        <w:rPr>
          <w:b/>
          <w:sz w:val="26"/>
          <w:szCs w:val="26"/>
        </w:rPr>
        <w:t>II/. RÚT KINH NGHIỆM NỘI DUNG PHƯƠNG PHÁP GIẢNG DẠY</w:t>
      </w:r>
      <w:r w:rsidRPr="006E3492">
        <w:rPr>
          <w:sz w:val="26"/>
          <w:szCs w:val="26"/>
        </w:rPr>
        <w:t xml:space="preserve"> </w:t>
      </w:r>
      <w:r w:rsidRPr="006E3492">
        <w:rPr>
          <w:b/>
          <w:sz w:val="26"/>
          <w:szCs w:val="26"/>
        </w:rPr>
        <w:t xml:space="preserve">TUẦN QUA 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Học sinh đọc được bài nhưng ngắt nghỉ câu chưa hợp lý, đọc bài nhỏ.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 xml:space="preserve">Học sinh viết được đoạn văn kể về buổi đầu đi học nhưng chưa lưu loát , ý còn sơ sài, dấu câu đặt chưa hợp lý, sai nhiều lỗi chính tả. Dùng từ chưa chính xác. 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Đối với bài chính tả (thơ) còn vài học sinh chưa viết hoa đầu dòng.</w:t>
      </w:r>
    </w:p>
    <w:p w:rsidR="006E3492" w:rsidRPr="006D743B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Học sinh làm tính chia chưa thành thạo, áp dụng chưa đúng bước. Giải toán về gấp một số lên nhiều lần học sinh vận dụng tốt.</w:t>
      </w:r>
    </w:p>
    <w:p w:rsidR="006E3492" w:rsidRPr="006E3492" w:rsidRDefault="006E3492" w:rsidP="006E3492">
      <w:pPr>
        <w:rPr>
          <w:b/>
          <w:sz w:val="26"/>
          <w:szCs w:val="26"/>
        </w:rPr>
      </w:pPr>
      <w:r w:rsidRPr="006E3492">
        <w:rPr>
          <w:b/>
          <w:sz w:val="26"/>
          <w:szCs w:val="26"/>
        </w:rPr>
        <w:t xml:space="preserve">III/. THỐNG NHẤT BÀI DẠY TUẦN 9 VÀ 10 </w:t>
      </w:r>
    </w:p>
    <w:p w:rsidR="006E3492" w:rsidRPr="006E3492" w:rsidRDefault="006E3492" w:rsidP="006D743B">
      <w:pPr>
        <w:jc w:val="center"/>
        <w:rPr>
          <w:b/>
          <w:i/>
          <w:sz w:val="26"/>
          <w:szCs w:val="26"/>
        </w:rPr>
      </w:pPr>
      <w:r w:rsidRPr="006E3492">
        <w:rPr>
          <w:b/>
          <w:i/>
          <w:sz w:val="26"/>
          <w:szCs w:val="26"/>
        </w:rPr>
        <w:t>TUẦN 9</w:t>
      </w:r>
    </w:p>
    <w:p w:rsidR="006E3492" w:rsidRPr="006E3492" w:rsidRDefault="006E3492" w:rsidP="006E3492">
      <w:pPr>
        <w:rPr>
          <w:b/>
          <w:sz w:val="26"/>
          <w:szCs w:val="26"/>
        </w:rPr>
      </w:pPr>
      <w:r w:rsidRPr="006E3492">
        <w:rPr>
          <w:b/>
          <w:sz w:val="26"/>
          <w:szCs w:val="26"/>
        </w:rPr>
        <w:t xml:space="preserve">1/ TIẾNG VIỆT : Ôn tập </w:t>
      </w:r>
    </w:p>
    <w:p w:rsidR="006E3492" w:rsidRPr="006E3492" w:rsidRDefault="006E3492" w:rsidP="006E3492">
      <w:pPr>
        <w:rPr>
          <w:b/>
          <w:sz w:val="26"/>
          <w:szCs w:val="26"/>
        </w:rPr>
      </w:pPr>
      <w:r w:rsidRPr="006E3492">
        <w:rPr>
          <w:b/>
          <w:sz w:val="26"/>
          <w:szCs w:val="26"/>
        </w:rPr>
        <w:t>2/ TOÁN :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Tiết 41 : Góc vuông, góc không vuông, ê-ke. Bài tập : 1b,2(dòng 1)/42 -1a,3,4/SGK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Tiết 42 : Thực hành nhận biết và vẽ góc vuông bằng ê-ke. Bài tập : 1/43 – 2,3 SGK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Tiết 43 : Đê-ca-mét, héc-tô- mét. Bài tập : 1(dòng 1,2,3),2b(dòng 1,2),3(dòng 1,2) 44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lastRenderedPageBreak/>
        <w:t>Tiết 44 : Bảng đơn vị đo độ dài. Bài tập : 1(dòng 1,2,3),2 (dòng 1,2,3),3(dòng 1,2)/45</w:t>
      </w:r>
    </w:p>
    <w:p w:rsidR="006E3492" w:rsidRPr="006E3492" w:rsidRDefault="006E3492" w:rsidP="006E3492">
      <w:pPr>
        <w:numPr>
          <w:ilvl w:val="0"/>
          <w:numId w:val="1"/>
        </w:numPr>
        <w:rPr>
          <w:b/>
          <w:sz w:val="26"/>
          <w:szCs w:val="26"/>
        </w:rPr>
      </w:pPr>
      <w:r w:rsidRPr="006E3492">
        <w:rPr>
          <w:sz w:val="26"/>
          <w:szCs w:val="26"/>
        </w:rPr>
        <w:t>Tiết 45 : Luyện tập . Bài tập : 1 (dòng 1,2,3), 2,3 (cột 1) / 46</w:t>
      </w:r>
    </w:p>
    <w:p w:rsidR="006E3492" w:rsidRPr="006E3492" w:rsidRDefault="006E3492" w:rsidP="006E3492">
      <w:pPr>
        <w:rPr>
          <w:b/>
          <w:sz w:val="26"/>
          <w:szCs w:val="26"/>
        </w:rPr>
      </w:pPr>
      <w:r w:rsidRPr="006E3492">
        <w:rPr>
          <w:b/>
          <w:sz w:val="26"/>
          <w:szCs w:val="26"/>
        </w:rPr>
        <w:t xml:space="preserve">3/ CÁC MÔN KHÁC : 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TNXH : (tiết 17 ,18) Ôn tập – con người và sức khoẻ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 xml:space="preserve">ĐĐ : Chia sẻ vui buồn cùng bạn 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TC : Ôn tập phối hợp gấp, cắt, dán hình</w:t>
      </w:r>
    </w:p>
    <w:p w:rsidR="006E3492" w:rsidRPr="006E3492" w:rsidRDefault="006E3492" w:rsidP="006E3492">
      <w:pPr>
        <w:rPr>
          <w:sz w:val="26"/>
          <w:szCs w:val="26"/>
        </w:rPr>
      </w:pPr>
    </w:p>
    <w:p w:rsidR="006E3492" w:rsidRPr="006E3492" w:rsidRDefault="006E3492" w:rsidP="006E3492">
      <w:pPr>
        <w:rPr>
          <w:b/>
          <w:i/>
          <w:sz w:val="26"/>
          <w:szCs w:val="26"/>
        </w:rPr>
      </w:pPr>
      <w:r w:rsidRPr="006E3492">
        <w:rPr>
          <w:b/>
          <w:i/>
          <w:sz w:val="26"/>
          <w:szCs w:val="26"/>
        </w:rPr>
        <w:t>TUẦN 10 :</w:t>
      </w:r>
    </w:p>
    <w:p w:rsidR="006E3492" w:rsidRPr="006E3492" w:rsidRDefault="006E3492" w:rsidP="006E3492">
      <w:pPr>
        <w:rPr>
          <w:b/>
          <w:sz w:val="26"/>
          <w:szCs w:val="26"/>
        </w:rPr>
      </w:pPr>
      <w:r w:rsidRPr="006E3492">
        <w:rPr>
          <w:b/>
          <w:sz w:val="26"/>
          <w:szCs w:val="26"/>
        </w:rPr>
        <w:t>1/ TIẾNG VIỆT :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 xml:space="preserve">TĐKC : Giọng quê hương 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YCND :  chuẩn KTKN/18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PP : KPB, TLN tích hợp KNS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TĐ : Thư gửi bà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YCND :  chuẩn KTKN/18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PP : KPB, TLN tích hợp KNS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CT : Quê hương ruột thịt , Quê hương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LTVC : So sánh. Dấu chấm. Bài tập 1,3/80 – 2 (VBTTV)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Tập viết : Ôn chữ hoa G (tt)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TLV : Tập viết thư và phong bì thư.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YCND :  chuẩn KTKN/19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PP : KPB, TLN, Cá thể hoá, tích hợp KNS</w:t>
      </w:r>
    </w:p>
    <w:p w:rsidR="006E3492" w:rsidRPr="006E3492" w:rsidRDefault="006E3492" w:rsidP="006E3492">
      <w:pPr>
        <w:rPr>
          <w:b/>
          <w:sz w:val="26"/>
          <w:szCs w:val="26"/>
        </w:rPr>
      </w:pPr>
      <w:r w:rsidRPr="006E3492">
        <w:rPr>
          <w:b/>
          <w:sz w:val="26"/>
          <w:szCs w:val="26"/>
        </w:rPr>
        <w:t>2/ TOÁN :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 xml:space="preserve">Tiết 46 : Thực hành đo độ dài. </w:t>
      </w:r>
      <w:bookmarkStart w:id="0" w:name="_GoBack"/>
      <w:bookmarkEnd w:id="0"/>
      <w:r w:rsidRPr="006E3492">
        <w:rPr>
          <w:sz w:val="26"/>
          <w:szCs w:val="26"/>
        </w:rPr>
        <w:t>Bài tập : 1,2,3ab/47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Tiết 47 : Thực hành đo độ dài (tt). Bài tập 1/48 – 2 SGK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Tiết 48 : Luyện tập chung. Bài tập : 2 (cột 1,2,4) ,3(dòng 1),4/49 -1,5(không làm ý b) SGK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Tiết 49 : Kiểm tra định kì. Làm trong VBTT.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Tiết 50 : Bài toán giải bằng hai phép tính. Bài tập 1,3/50</w:t>
      </w:r>
    </w:p>
    <w:p w:rsidR="006E3492" w:rsidRPr="006E3492" w:rsidRDefault="006E3492" w:rsidP="006E3492">
      <w:pPr>
        <w:rPr>
          <w:b/>
          <w:sz w:val="26"/>
          <w:szCs w:val="26"/>
        </w:rPr>
      </w:pPr>
      <w:r w:rsidRPr="006E3492">
        <w:rPr>
          <w:b/>
          <w:sz w:val="26"/>
          <w:szCs w:val="26"/>
        </w:rPr>
        <w:lastRenderedPageBreak/>
        <w:t>3/ CÁC MÔN KHÁC :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TNXH : (tiết 19) Các thế hệ trong một gia đình ; tiết 20 : Họ nội, họ ngoại.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ĐĐ : Thực hành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TC : Ôn tập – phối hợp gấp, cắt , dán (tt)</w:t>
      </w:r>
    </w:p>
    <w:p w:rsidR="006E3492" w:rsidRPr="006E3492" w:rsidRDefault="006E3492" w:rsidP="006E3492">
      <w:pPr>
        <w:rPr>
          <w:sz w:val="26"/>
          <w:szCs w:val="26"/>
        </w:rPr>
      </w:pPr>
    </w:p>
    <w:p w:rsidR="006E3492" w:rsidRPr="006E3492" w:rsidRDefault="006E3492" w:rsidP="006E3492">
      <w:pPr>
        <w:rPr>
          <w:b/>
          <w:sz w:val="26"/>
          <w:szCs w:val="26"/>
        </w:rPr>
      </w:pPr>
      <w:r w:rsidRPr="006E3492">
        <w:rPr>
          <w:b/>
          <w:sz w:val="26"/>
          <w:szCs w:val="26"/>
        </w:rPr>
        <w:t xml:space="preserve">IV/. CÔNG TÁC KHÁC : 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 xml:space="preserve">Tiếp tục dạy ATGT. </w:t>
      </w:r>
    </w:p>
    <w:p w:rsidR="006E3492" w:rsidRPr="006E3492" w:rsidRDefault="006E3492" w:rsidP="006E3492">
      <w:pPr>
        <w:numPr>
          <w:ilvl w:val="0"/>
          <w:numId w:val="1"/>
        </w:numPr>
        <w:rPr>
          <w:sz w:val="26"/>
          <w:szCs w:val="26"/>
        </w:rPr>
      </w:pPr>
      <w:r w:rsidRPr="006E3492">
        <w:rPr>
          <w:sz w:val="26"/>
          <w:szCs w:val="26"/>
        </w:rPr>
        <w:t>Đăng kí dạy xoay vòng</w:t>
      </w:r>
    </w:p>
    <w:p w:rsidR="006E3492" w:rsidRPr="006E3492" w:rsidRDefault="006E3492" w:rsidP="006E3492">
      <w:pPr>
        <w:rPr>
          <w:sz w:val="26"/>
          <w:szCs w:val="26"/>
        </w:rPr>
      </w:pPr>
    </w:p>
    <w:p w:rsidR="00017B8E" w:rsidRPr="006E3492" w:rsidRDefault="00017B8E">
      <w:pPr>
        <w:rPr>
          <w:sz w:val="26"/>
          <w:szCs w:val="26"/>
        </w:rPr>
      </w:pPr>
    </w:p>
    <w:sectPr w:rsidR="00017B8E" w:rsidRPr="006E3492" w:rsidSect="009D1B4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B330E"/>
    <w:multiLevelType w:val="hybridMultilevel"/>
    <w:tmpl w:val="29BA44AA"/>
    <w:lvl w:ilvl="0" w:tplc="EFF05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92"/>
    <w:rsid w:val="00017B8E"/>
    <w:rsid w:val="003B74C8"/>
    <w:rsid w:val="006D743B"/>
    <w:rsid w:val="006E3492"/>
    <w:rsid w:val="0078004E"/>
    <w:rsid w:val="009A48C3"/>
    <w:rsid w:val="009D1B46"/>
    <w:rsid w:val="00F6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1562F-B2BC-4966-AED5-212BC9B6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 hoang</dc:creator>
  <cp:keywords/>
  <dc:description/>
  <cp:lastModifiedBy>diem hoang</cp:lastModifiedBy>
  <cp:revision>1</cp:revision>
  <dcterms:created xsi:type="dcterms:W3CDTF">2016-10-17T14:01:00Z</dcterms:created>
  <dcterms:modified xsi:type="dcterms:W3CDTF">2016-10-17T14:03:00Z</dcterms:modified>
</cp:coreProperties>
</file>